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DB" w:rsidRDefault="005C28DB" w:rsidP="009A0D78">
      <w:pPr>
        <w:jc w:val="center"/>
        <w:rPr>
          <w:rFonts w:ascii="Times New Roman" w:hAnsi="Times New Roman" w:cs="Times New Roman" w:hint="eastAsia"/>
          <w:b/>
        </w:rPr>
      </w:pPr>
      <w:r w:rsidRPr="005C28DB">
        <w:rPr>
          <w:rFonts w:ascii="Times New Roman" w:hAnsi="Times New Roman" w:cs="Times New Roman" w:hint="eastAsia"/>
          <w:b/>
        </w:rPr>
        <w:t>按大學、修課程度及原居地劃分的來港就讀教資會資助的</w:t>
      </w:r>
    </w:p>
    <w:p w:rsidR="004A614F" w:rsidRPr="009A0D78" w:rsidRDefault="005C28DB" w:rsidP="009A0D78">
      <w:pPr>
        <w:jc w:val="center"/>
        <w:rPr>
          <w:rFonts w:ascii="Times New Roman" w:hAnsi="Times New Roman" w:cs="Times New Roman"/>
          <w:b/>
        </w:rPr>
      </w:pPr>
      <w:r w:rsidRPr="005C28DB">
        <w:rPr>
          <w:rFonts w:ascii="Times New Roman" w:hAnsi="Times New Roman" w:cs="Times New Roman" w:hint="eastAsia"/>
          <w:b/>
        </w:rPr>
        <w:t>全日制課程的交流生人次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5475"/>
      </w:tblGrid>
      <w:tr w:rsidR="009A0D78" w:rsidTr="005C28DB">
        <w:tc>
          <w:tcPr>
            <w:tcW w:w="2235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1984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5C28DB" w:rsidTr="005C28DB">
        <w:tc>
          <w:tcPr>
            <w:tcW w:w="2235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學年</w:t>
            </w:r>
          </w:p>
        </w:tc>
        <w:tc>
          <w:tcPr>
            <w:tcW w:w="1984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5C28DB" w:rsidRPr="005C28DB" w:rsidRDefault="005C28DB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5C28DB" w:rsidTr="005C28DB">
        <w:tc>
          <w:tcPr>
            <w:tcW w:w="2235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大學</w:t>
            </w:r>
          </w:p>
        </w:tc>
        <w:tc>
          <w:tcPr>
            <w:tcW w:w="1984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5C28DB" w:rsidRPr="005C28DB" w:rsidRDefault="005C28DB">
            <w:pPr>
              <w:rPr>
                <w:rFonts w:ascii="新細明體" w:eastAsia="新細明體" w:hAnsi="新細明體"/>
                <w:szCs w:val="24"/>
              </w:rPr>
            </w:pPr>
            <w:r w:rsidRPr="005C28DB">
              <w:rPr>
                <w:rFonts w:ascii="新細明體" w:eastAsia="新細明體" w:hAnsi="新細明體" w:hint="eastAsia"/>
              </w:rPr>
              <w:t>香港城市大學,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香港浸會大學,</w:t>
            </w:r>
            <w:r w:rsidRPr="005C28DB">
              <w:rPr>
                <w:rFonts w:ascii="新細明體" w:eastAsia="新細明體" w:hAnsi="新細明體" w:hint="eastAsia"/>
              </w:rPr>
              <w:br/>
              <w:t>嶺南大學,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香港中文大學,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香港敎育大學,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香港理工大學,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香港科技大學,</w:t>
            </w:r>
            <w:r w:rsidRPr="005C28DB">
              <w:rPr>
                <w:rFonts w:ascii="新細明體" w:eastAsia="新細明體" w:hAnsi="新細明體" w:hint="eastAsia"/>
              </w:rPr>
              <w:br/>
              <w:t>香港大學</w:t>
            </w:r>
          </w:p>
        </w:tc>
      </w:tr>
      <w:tr w:rsidR="005C28DB" w:rsidTr="005C28DB">
        <w:tc>
          <w:tcPr>
            <w:tcW w:w="2235" w:type="dxa"/>
          </w:tcPr>
          <w:p w:rsidR="005C28DB" w:rsidRPr="005C28DB" w:rsidRDefault="005C28DB" w:rsidP="005C28DB">
            <w:pPr>
              <w:jc w:val="center"/>
            </w:pPr>
            <w:r w:rsidRPr="005C28DB">
              <w:rPr>
                <w:rFonts w:hint="eastAsia"/>
              </w:rPr>
              <w:t>修課程度</w:t>
            </w:r>
          </w:p>
        </w:tc>
        <w:tc>
          <w:tcPr>
            <w:tcW w:w="1984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5C28DB" w:rsidRPr="005C28DB" w:rsidRDefault="005C28DB">
            <w:pPr>
              <w:rPr>
                <w:rFonts w:ascii="新細明體" w:eastAsia="新細明體" w:hAnsi="新細明體"/>
                <w:szCs w:val="24"/>
              </w:rPr>
            </w:pPr>
            <w:r w:rsidRPr="005C28DB">
              <w:rPr>
                <w:rFonts w:ascii="新細明體" w:eastAsia="新細明體" w:hAnsi="新細明體" w:hint="eastAsia"/>
              </w:rPr>
              <w:t>副學位課程,</w:t>
            </w:r>
            <w:bookmarkStart w:id="0" w:name="_GoBack"/>
            <w:bookmarkEnd w:id="0"/>
            <w:r w:rsidRPr="005C28DB">
              <w:rPr>
                <w:rFonts w:ascii="新細明體" w:eastAsia="新細明體" w:hAnsi="新細明體" w:hint="eastAsia"/>
              </w:rPr>
              <w:br/>
              <w:t>學士學位課程,</w:t>
            </w:r>
            <w:r w:rsidRPr="005C28DB">
              <w:rPr>
                <w:rFonts w:ascii="新細明體" w:eastAsia="新細明體" w:hAnsi="新細明體" w:hint="eastAsia"/>
              </w:rPr>
              <w:br/>
              <w:t>硏究院修課課程,</w:t>
            </w:r>
            <w:r w:rsidRPr="005C28DB">
              <w:rPr>
                <w:rFonts w:ascii="新細明體" w:eastAsia="新細明體" w:hAnsi="新細明體" w:hint="eastAsia"/>
              </w:rPr>
              <w:br/>
              <w:t>硏究院硏究課程</w:t>
            </w:r>
          </w:p>
        </w:tc>
      </w:tr>
      <w:tr w:rsidR="005C28DB" w:rsidTr="005C28DB">
        <w:tc>
          <w:tcPr>
            <w:tcW w:w="2235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原居地</w:t>
            </w:r>
          </w:p>
        </w:tc>
        <w:tc>
          <w:tcPr>
            <w:tcW w:w="1984" w:type="dxa"/>
          </w:tcPr>
          <w:p w:rsidR="005C28DB" w:rsidRPr="005C28DB" w:rsidRDefault="005C28DB" w:rsidP="005C28DB">
            <w:pPr>
              <w:jc w:val="center"/>
              <w:rPr>
                <w:rFonts w:hint="eastAsia"/>
              </w:rPr>
            </w:pPr>
            <w:r w:rsidRPr="005C28DB">
              <w:rPr>
                <w:rFonts w:hint="eastAsia"/>
              </w:rPr>
              <w:t>文字</w:t>
            </w:r>
          </w:p>
        </w:tc>
        <w:tc>
          <w:tcPr>
            <w:tcW w:w="5475" w:type="dxa"/>
          </w:tcPr>
          <w:p w:rsidR="005C28DB" w:rsidRPr="005C28DB" w:rsidRDefault="005C28DB">
            <w:pPr>
              <w:rPr>
                <w:rFonts w:ascii="新細明體" w:eastAsia="新細明體" w:hAnsi="新細明體"/>
                <w:szCs w:val="24"/>
              </w:rPr>
            </w:pPr>
            <w:r w:rsidRPr="005C28DB">
              <w:rPr>
                <w:rFonts w:ascii="新細明體" w:eastAsia="新細明體" w:hAnsi="新細明體" w:hint="eastAsia"/>
              </w:rPr>
              <w:t>中國內地,</w:t>
            </w:r>
            <w:r w:rsidRPr="005C28DB">
              <w:rPr>
                <w:rFonts w:ascii="新細明體" w:eastAsia="新細明體" w:hAnsi="新細明體" w:hint="eastAsia"/>
              </w:rPr>
              <w:br/>
              <w:t>亞洲其他地區,</w:t>
            </w:r>
            <w:r w:rsidRPr="005C28DB">
              <w:rPr>
                <w:rFonts w:ascii="新細明體" w:eastAsia="新細明體" w:hAnsi="新細明體" w:hint="eastAsia"/>
              </w:rPr>
              <w:br/>
              <w:t>其他地區</w:t>
            </w:r>
          </w:p>
        </w:tc>
      </w:tr>
      <w:tr w:rsidR="005C28DB" w:rsidTr="005C28DB">
        <w:tc>
          <w:tcPr>
            <w:tcW w:w="2235" w:type="dxa"/>
          </w:tcPr>
          <w:p w:rsidR="005C28DB" w:rsidRPr="005C28DB" w:rsidRDefault="005C28DB" w:rsidP="005C28DB">
            <w:pPr>
              <w:jc w:val="center"/>
            </w:pPr>
            <w:r w:rsidRPr="005C28DB">
              <w:rPr>
                <w:rFonts w:hint="eastAsia"/>
              </w:rPr>
              <w:t>來港的交流生人次</w:t>
            </w:r>
          </w:p>
        </w:tc>
        <w:tc>
          <w:tcPr>
            <w:tcW w:w="1984" w:type="dxa"/>
          </w:tcPr>
          <w:p w:rsidR="005C28DB" w:rsidRPr="005C28DB" w:rsidRDefault="005C28DB" w:rsidP="005C28DB">
            <w:pPr>
              <w:jc w:val="center"/>
            </w:pPr>
            <w:r w:rsidRPr="005C28DB">
              <w:rPr>
                <w:rFonts w:hint="eastAsia"/>
              </w:rPr>
              <w:t>整數</w:t>
            </w:r>
          </w:p>
        </w:tc>
        <w:tc>
          <w:tcPr>
            <w:tcW w:w="5475" w:type="dxa"/>
          </w:tcPr>
          <w:p w:rsidR="005C28DB" w:rsidRPr="005C28DB" w:rsidRDefault="005C28DB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5C28DB"/>
    <w:rsid w:val="00667D20"/>
    <w:rsid w:val="0082582C"/>
    <w:rsid w:val="009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5</cp:revision>
  <dcterms:created xsi:type="dcterms:W3CDTF">2019-12-13T08:13:00Z</dcterms:created>
  <dcterms:modified xsi:type="dcterms:W3CDTF">2020-01-13T07:34:00Z</dcterms:modified>
</cp:coreProperties>
</file>