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4F" w:rsidRPr="009A0D78" w:rsidRDefault="00C54BAD" w:rsidP="009A0D78">
      <w:pPr>
        <w:jc w:val="center"/>
        <w:rPr>
          <w:rFonts w:ascii="Times New Roman" w:hAnsi="Times New Roman" w:cs="Times New Roman"/>
          <w:b/>
        </w:rPr>
      </w:pPr>
      <w:proofErr w:type="gramStart"/>
      <w:r w:rsidRPr="00C54BAD">
        <w:rPr>
          <w:rFonts w:ascii="Times New Roman" w:hAnsi="Times New Roman" w:cs="Times New Roman" w:hint="eastAsia"/>
          <w:b/>
        </w:rPr>
        <w:t>按修課程</w:t>
      </w:r>
      <w:proofErr w:type="gramEnd"/>
      <w:r w:rsidRPr="00C54BAD">
        <w:rPr>
          <w:rFonts w:ascii="Times New Roman" w:hAnsi="Times New Roman" w:cs="Times New Roman" w:hint="eastAsia"/>
          <w:b/>
        </w:rPr>
        <w:t>度、主要學科類別及性別劃分的教資會資助課程的畢業生人數</w:t>
      </w:r>
    </w:p>
    <w:p w:rsidR="009A0D78" w:rsidRDefault="009A0D78" w:rsidP="009A0D7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5475"/>
      </w:tblGrid>
      <w:tr w:rsidR="009A0D78" w:rsidTr="00C54BAD">
        <w:tc>
          <w:tcPr>
            <w:tcW w:w="2376" w:type="dxa"/>
          </w:tcPr>
          <w:p w:rsidR="009A0D78" w:rsidRPr="009A0D78" w:rsidRDefault="00667D20" w:rsidP="009A0D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20">
              <w:rPr>
                <w:rFonts w:ascii="Times New Roman" w:hAnsi="Times New Roman" w:cs="Times New Roman" w:hint="eastAsia"/>
                <w:b/>
              </w:rPr>
              <w:t>項目</w:t>
            </w:r>
          </w:p>
        </w:tc>
        <w:tc>
          <w:tcPr>
            <w:tcW w:w="1843" w:type="dxa"/>
          </w:tcPr>
          <w:p w:rsidR="009A0D78" w:rsidRPr="009A0D78" w:rsidRDefault="00667D20" w:rsidP="009A0D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20">
              <w:rPr>
                <w:rFonts w:ascii="Times New Roman" w:hAnsi="Times New Roman" w:cs="Times New Roman" w:hint="eastAsia"/>
                <w:b/>
              </w:rPr>
              <w:t>資料格式</w:t>
            </w:r>
          </w:p>
        </w:tc>
        <w:tc>
          <w:tcPr>
            <w:tcW w:w="5475" w:type="dxa"/>
            <w:vAlign w:val="center"/>
          </w:tcPr>
          <w:p w:rsidR="009A0D78" w:rsidRPr="009A0D78" w:rsidRDefault="00667D20" w:rsidP="009A0D78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67D20">
              <w:rPr>
                <w:rFonts w:ascii="Times New Roman" w:hAnsi="Times New Roman" w:cs="Times New Roman" w:hint="eastAsia"/>
                <w:b/>
                <w:bCs/>
                <w:color w:val="000000"/>
              </w:rPr>
              <w:t>可接受數值／編號</w:t>
            </w:r>
          </w:p>
        </w:tc>
      </w:tr>
      <w:tr w:rsidR="00C54BAD" w:rsidTr="00C54BAD">
        <w:tc>
          <w:tcPr>
            <w:tcW w:w="2376" w:type="dxa"/>
          </w:tcPr>
          <w:p w:rsidR="00C54BAD" w:rsidRPr="00C54BAD" w:rsidRDefault="00C54BAD" w:rsidP="00C54BA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C54BAD">
              <w:rPr>
                <w:rFonts w:ascii="新細明體" w:eastAsia="新細明體" w:hAnsi="新細明體" w:hint="eastAsia"/>
              </w:rPr>
              <w:t>學年</w:t>
            </w:r>
          </w:p>
        </w:tc>
        <w:tc>
          <w:tcPr>
            <w:tcW w:w="1843" w:type="dxa"/>
          </w:tcPr>
          <w:p w:rsidR="00C54BAD" w:rsidRPr="00936590" w:rsidRDefault="00C54BAD" w:rsidP="00C54BAD">
            <w:pPr>
              <w:jc w:val="center"/>
            </w:pPr>
            <w:r w:rsidRPr="00936590">
              <w:rPr>
                <w:rFonts w:hint="eastAsia"/>
              </w:rPr>
              <w:t>文字</w:t>
            </w:r>
          </w:p>
        </w:tc>
        <w:tc>
          <w:tcPr>
            <w:tcW w:w="5475" w:type="dxa"/>
            <w:vAlign w:val="center"/>
          </w:tcPr>
          <w:p w:rsidR="00C54BAD" w:rsidRPr="00667D20" w:rsidRDefault="00C54BAD" w:rsidP="009A0D7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54BAD" w:rsidTr="00C54BAD">
        <w:tc>
          <w:tcPr>
            <w:tcW w:w="2376" w:type="dxa"/>
          </w:tcPr>
          <w:p w:rsidR="00C54BAD" w:rsidRPr="00C54BAD" w:rsidRDefault="00C54BAD" w:rsidP="00C54BA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C54BAD">
              <w:rPr>
                <w:rFonts w:ascii="新細明體" w:eastAsia="新細明體" w:hAnsi="新細明體" w:hint="eastAsia"/>
              </w:rPr>
              <w:t>修課程度</w:t>
            </w:r>
          </w:p>
        </w:tc>
        <w:tc>
          <w:tcPr>
            <w:tcW w:w="1843" w:type="dxa"/>
          </w:tcPr>
          <w:p w:rsidR="00C54BAD" w:rsidRPr="00936590" w:rsidRDefault="00C54BAD" w:rsidP="00C54BAD">
            <w:pPr>
              <w:jc w:val="center"/>
            </w:pPr>
            <w:r w:rsidRPr="00936590">
              <w:rPr>
                <w:rFonts w:hint="eastAsia"/>
              </w:rPr>
              <w:t>文字</w:t>
            </w:r>
          </w:p>
        </w:tc>
        <w:tc>
          <w:tcPr>
            <w:tcW w:w="5475" w:type="dxa"/>
            <w:vAlign w:val="center"/>
          </w:tcPr>
          <w:p w:rsidR="00C54BAD" w:rsidRPr="00C54BAD" w:rsidRDefault="00C54BAD">
            <w:pPr>
              <w:rPr>
                <w:rFonts w:ascii="新細明體" w:eastAsia="新細明體" w:hAnsi="新細明體"/>
                <w:color w:val="0070C0"/>
                <w:szCs w:val="24"/>
              </w:rPr>
            </w:pPr>
            <w:r w:rsidRPr="00C54BAD">
              <w:rPr>
                <w:rFonts w:ascii="新細明體" w:eastAsia="新細明體" w:hAnsi="新細明體" w:hint="eastAsia"/>
              </w:rPr>
              <w:t>副學位課程,</w:t>
            </w:r>
            <w:r w:rsidRPr="00C54BAD">
              <w:rPr>
                <w:rFonts w:ascii="新細明體" w:eastAsia="新細明體" w:hAnsi="新細明體" w:hint="eastAsia"/>
              </w:rPr>
              <w:br/>
              <w:t>學士學位課程,</w:t>
            </w:r>
            <w:r w:rsidRPr="00C54BAD">
              <w:rPr>
                <w:rFonts w:ascii="新細明體" w:eastAsia="新細明體" w:hAnsi="新細明體" w:hint="eastAsia"/>
              </w:rPr>
              <w:br/>
              <w:t>硏究院修課課程,</w:t>
            </w:r>
            <w:r w:rsidRPr="00C54BAD">
              <w:rPr>
                <w:rFonts w:ascii="新細明體" w:eastAsia="新細明體" w:hAnsi="新細明體" w:hint="eastAsia"/>
              </w:rPr>
              <w:br/>
              <w:t>硏究院硏究課程</w:t>
            </w:r>
          </w:p>
        </w:tc>
      </w:tr>
      <w:tr w:rsidR="00C54BAD" w:rsidTr="00C54BAD">
        <w:tc>
          <w:tcPr>
            <w:tcW w:w="2376" w:type="dxa"/>
          </w:tcPr>
          <w:p w:rsidR="00C54BAD" w:rsidRPr="00C54BAD" w:rsidRDefault="00C54BAD" w:rsidP="00C54BA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C54BAD">
              <w:rPr>
                <w:rFonts w:ascii="新細明體" w:eastAsia="新細明體" w:hAnsi="新細明體" w:hint="eastAsia"/>
              </w:rPr>
              <w:t>主要學科類別</w:t>
            </w:r>
          </w:p>
        </w:tc>
        <w:tc>
          <w:tcPr>
            <w:tcW w:w="1843" w:type="dxa"/>
          </w:tcPr>
          <w:p w:rsidR="00C54BAD" w:rsidRPr="00936590" w:rsidRDefault="00C54BAD" w:rsidP="00C767A2">
            <w:pPr>
              <w:jc w:val="center"/>
            </w:pPr>
            <w:r w:rsidRPr="00936590">
              <w:rPr>
                <w:rFonts w:hint="eastAsia"/>
              </w:rPr>
              <w:t>文字</w:t>
            </w:r>
          </w:p>
        </w:tc>
        <w:tc>
          <w:tcPr>
            <w:tcW w:w="5475" w:type="dxa"/>
            <w:vAlign w:val="center"/>
          </w:tcPr>
          <w:p w:rsidR="00C54BAD" w:rsidRPr="00C54BAD" w:rsidRDefault="00C54BAD" w:rsidP="00C54BAD">
            <w:pPr>
              <w:rPr>
                <w:rFonts w:ascii="新細明體" w:eastAsia="新細明體" w:hAnsi="新細明體" w:cs="新細明體"/>
                <w:szCs w:val="24"/>
              </w:rPr>
            </w:pPr>
            <w:r w:rsidRPr="00C54BAD">
              <w:rPr>
                <w:rFonts w:ascii="新細明體" w:eastAsia="新細明體" w:hAnsi="新細明體" w:cs="新細明體" w:hint="eastAsia"/>
                <w:szCs w:val="24"/>
              </w:rPr>
              <w:t>醫科、牙科和護理科</w:t>
            </w:r>
          </w:p>
          <w:p w:rsidR="00C54BAD" w:rsidRPr="00C54BAD" w:rsidRDefault="00C54BAD" w:rsidP="00C54BAD">
            <w:pPr>
              <w:rPr>
                <w:rFonts w:ascii="新細明體" w:eastAsia="新細明體" w:hAnsi="新細明體" w:cs="新細明體"/>
                <w:szCs w:val="24"/>
              </w:rPr>
            </w:pPr>
            <w:r w:rsidRPr="00C54BAD">
              <w:rPr>
                <w:rFonts w:ascii="新細明體" w:eastAsia="新細明體" w:hAnsi="新細明體" w:cs="新細明體" w:hint="eastAsia"/>
                <w:szCs w:val="24"/>
              </w:rPr>
              <w:t>理學科</w:t>
            </w:r>
          </w:p>
          <w:p w:rsidR="00C54BAD" w:rsidRPr="00C54BAD" w:rsidRDefault="00C54BAD" w:rsidP="00C54BAD">
            <w:pPr>
              <w:rPr>
                <w:rFonts w:ascii="新細明體" w:eastAsia="新細明體" w:hAnsi="新細明體" w:cs="新細明體"/>
                <w:szCs w:val="24"/>
              </w:rPr>
            </w:pPr>
            <w:r w:rsidRPr="00C54BAD">
              <w:rPr>
                <w:rFonts w:ascii="新細明體" w:eastAsia="新細明體" w:hAnsi="新細明體" w:cs="新細明體" w:hint="eastAsia"/>
                <w:szCs w:val="24"/>
              </w:rPr>
              <w:t>工程科和科技科</w:t>
            </w:r>
          </w:p>
          <w:p w:rsidR="00C54BAD" w:rsidRPr="00C54BAD" w:rsidRDefault="00C54BAD" w:rsidP="00C54BAD">
            <w:pPr>
              <w:rPr>
                <w:rFonts w:ascii="新細明體" w:eastAsia="新細明體" w:hAnsi="新細明體" w:cs="新細明體"/>
                <w:szCs w:val="24"/>
              </w:rPr>
            </w:pPr>
            <w:r w:rsidRPr="00C54BAD">
              <w:rPr>
                <w:rFonts w:ascii="新細明體" w:eastAsia="新細明體" w:hAnsi="新細明體" w:cs="新細明體" w:hint="eastAsia"/>
                <w:szCs w:val="24"/>
              </w:rPr>
              <w:t>商科和管理科</w:t>
            </w:r>
          </w:p>
          <w:p w:rsidR="00C54BAD" w:rsidRPr="00C54BAD" w:rsidRDefault="00C54BAD" w:rsidP="00C54BAD">
            <w:pPr>
              <w:rPr>
                <w:rFonts w:ascii="新細明體" w:eastAsia="新細明體" w:hAnsi="新細明體" w:cs="新細明體"/>
                <w:szCs w:val="24"/>
              </w:rPr>
            </w:pPr>
            <w:r w:rsidRPr="00C54BAD">
              <w:rPr>
                <w:rFonts w:ascii="新細明體" w:eastAsia="新細明體" w:hAnsi="新細明體" w:cs="新細明體" w:hint="eastAsia"/>
                <w:szCs w:val="24"/>
              </w:rPr>
              <w:t>社會科學科</w:t>
            </w:r>
          </w:p>
          <w:p w:rsidR="00C54BAD" w:rsidRPr="00C54BAD" w:rsidRDefault="00C54BAD" w:rsidP="00C54BAD">
            <w:pPr>
              <w:rPr>
                <w:rFonts w:ascii="新細明體" w:eastAsia="新細明體" w:hAnsi="新細明體" w:cs="新細明體"/>
                <w:szCs w:val="24"/>
              </w:rPr>
            </w:pPr>
            <w:r w:rsidRPr="00C54BAD">
              <w:rPr>
                <w:rFonts w:ascii="新細明體" w:eastAsia="新細明體" w:hAnsi="新細明體" w:cs="新細明體" w:hint="eastAsia"/>
                <w:szCs w:val="24"/>
              </w:rPr>
              <w:t>文科和人文科學科</w:t>
            </w:r>
          </w:p>
          <w:p w:rsidR="00C54BAD" w:rsidRPr="00667D20" w:rsidRDefault="00C54BAD" w:rsidP="00C54BAD">
            <w:pPr>
              <w:rPr>
                <w:rFonts w:ascii="新細明體" w:eastAsia="新細明體" w:hAnsi="新細明體" w:cs="新細明體"/>
                <w:szCs w:val="24"/>
              </w:rPr>
            </w:pPr>
            <w:r w:rsidRPr="00C54BAD">
              <w:rPr>
                <w:rFonts w:ascii="新細明體" w:eastAsia="新細明體" w:hAnsi="新細明體" w:cs="新細明體" w:hint="eastAsia"/>
                <w:szCs w:val="24"/>
              </w:rPr>
              <w:t>教育科</w:t>
            </w:r>
          </w:p>
        </w:tc>
      </w:tr>
      <w:tr w:rsidR="00C54BAD" w:rsidTr="00C54BAD">
        <w:tc>
          <w:tcPr>
            <w:tcW w:w="2376" w:type="dxa"/>
          </w:tcPr>
          <w:p w:rsidR="00C54BAD" w:rsidRPr="00C54BAD" w:rsidRDefault="00C54BAD" w:rsidP="00C54BA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C54BAD">
              <w:rPr>
                <w:rFonts w:ascii="新細明體" w:eastAsia="新細明體" w:hAnsi="新細明體" w:hint="eastAsia"/>
              </w:rPr>
              <w:t>性別</w:t>
            </w:r>
          </w:p>
        </w:tc>
        <w:tc>
          <w:tcPr>
            <w:tcW w:w="1843" w:type="dxa"/>
          </w:tcPr>
          <w:p w:rsidR="00C54BAD" w:rsidRPr="00936590" w:rsidRDefault="00C54BAD" w:rsidP="00C767A2">
            <w:pPr>
              <w:jc w:val="center"/>
            </w:pPr>
            <w:r w:rsidRPr="00936590">
              <w:rPr>
                <w:rFonts w:hint="eastAsia"/>
              </w:rPr>
              <w:t>文字</w:t>
            </w:r>
          </w:p>
        </w:tc>
        <w:tc>
          <w:tcPr>
            <w:tcW w:w="5475" w:type="dxa"/>
            <w:vAlign w:val="center"/>
          </w:tcPr>
          <w:p w:rsidR="00C54BAD" w:rsidRPr="00C54BAD" w:rsidRDefault="00C54BAD" w:rsidP="00C54BAD">
            <w:pPr>
              <w:rPr>
                <w:rFonts w:ascii="新細明體" w:eastAsia="新細明體" w:hAnsi="新細明體" w:cs="新細明體"/>
                <w:szCs w:val="24"/>
              </w:rPr>
            </w:pPr>
            <w:r w:rsidRPr="00C54BAD">
              <w:rPr>
                <w:rFonts w:ascii="新細明體" w:eastAsia="新細明體" w:hAnsi="新細明體" w:cs="新細明體" w:hint="eastAsia"/>
                <w:szCs w:val="24"/>
              </w:rPr>
              <w:t>男</w:t>
            </w:r>
          </w:p>
          <w:p w:rsidR="00C54BAD" w:rsidRPr="00667D20" w:rsidRDefault="00C54BAD" w:rsidP="00C54BAD">
            <w:pPr>
              <w:rPr>
                <w:rFonts w:ascii="新細明體" w:eastAsia="新細明體" w:hAnsi="新細明體" w:cs="新細明體"/>
                <w:szCs w:val="24"/>
              </w:rPr>
            </w:pPr>
            <w:r w:rsidRPr="00C54BAD">
              <w:rPr>
                <w:rFonts w:ascii="新細明體" w:eastAsia="新細明體" w:hAnsi="新細明體" w:cs="新細明體" w:hint="eastAsia"/>
                <w:szCs w:val="24"/>
              </w:rPr>
              <w:t>女</w:t>
            </w:r>
          </w:p>
        </w:tc>
      </w:tr>
      <w:tr w:rsidR="00C54BAD" w:rsidTr="00C54BAD">
        <w:tc>
          <w:tcPr>
            <w:tcW w:w="2376" w:type="dxa"/>
          </w:tcPr>
          <w:p w:rsidR="00C54BAD" w:rsidRPr="00C54BAD" w:rsidRDefault="00C54BAD" w:rsidP="00C54BAD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C54BAD">
              <w:rPr>
                <w:rFonts w:ascii="新細明體" w:eastAsia="新細明體" w:hAnsi="新細明體" w:hint="eastAsia"/>
              </w:rPr>
              <w:t>畢業生人數 (人數)</w:t>
            </w:r>
          </w:p>
        </w:tc>
        <w:tc>
          <w:tcPr>
            <w:tcW w:w="1843" w:type="dxa"/>
          </w:tcPr>
          <w:p w:rsidR="00C54BAD" w:rsidRDefault="00C54BAD" w:rsidP="00C54BAD">
            <w:pPr>
              <w:jc w:val="center"/>
            </w:pPr>
            <w:r w:rsidRPr="00936590">
              <w:rPr>
                <w:rFonts w:hint="eastAsia"/>
              </w:rPr>
              <w:t>整數</w:t>
            </w:r>
          </w:p>
        </w:tc>
        <w:tc>
          <w:tcPr>
            <w:tcW w:w="5475" w:type="dxa"/>
            <w:vAlign w:val="center"/>
          </w:tcPr>
          <w:p w:rsidR="00C54BAD" w:rsidRPr="00667D20" w:rsidRDefault="00C54BAD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</w:tbl>
    <w:p w:rsidR="00184982" w:rsidRPr="00184982" w:rsidRDefault="00184982" w:rsidP="00184982">
      <w:pPr>
        <w:jc w:val="both"/>
        <w:rPr>
          <w:rFonts w:ascii="Times New Roman" w:hAnsi="Times New Roman" w:cs="Times New Roman"/>
        </w:rPr>
      </w:pPr>
      <w:r w:rsidRPr="00184982">
        <w:rPr>
          <w:rFonts w:ascii="Times New Roman" w:hAnsi="Times New Roman" w:cs="Times New Roman" w:hint="eastAsia"/>
        </w:rPr>
        <w:t>註釋：</w:t>
      </w:r>
    </w:p>
    <w:p w:rsidR="00184982" w:rsidRPr="00184982" w:rsidRDefault="00184982" w:rsidP="00184982">
      <w:pPr>
        <w:jc w:val="both"/>
        <w:rPr>
          <w:rFonts w:ascii="Times New Roman" w:hAnsi="Times New Roman" w:cs="Times New Roman"/>
        </w:rPr>
      </w:pPr>
      <w:r w:rsidRPr="00184982">
        <w:rPr>
          <w:rFonts w:ascii="Times New Roman" w:hAnsi="Times New Roman" w:cs="Times New Roman" w:hint="eastAsia"/>
        </w:rPr>
        <w:t>由於一些教資會資助課程被納入多於一個學科類別，這些課程的畢業生人數是按比例計算於有關學科類別內。因此，一些學科類別的畢業生人數為小數數值。在這表中，這些數字均已約為整數，故此數字總和可能與相對的總計略有出入。</w:t>
      </w:r>
    </w:p>
    <w:p w:rsidR="009A0D78" w:rsidRPr="009A0D78" w:rsidRDefault="009A0D78" w:rsidP="009A0D7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A0D78" w:rsidRPr="009A0D78" w:rsidSect="009A0D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78"/>
    <w:rsid w:val="00184982"/>
    <w:rsid w:val="004A614F"/>
    <w:rsid w:val="00667D20"/>
    <w:rsid w:val="0082582C"/>
    <w:rsid w:val="009A0D78"/>
    <w:rsid w:val="00C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STAT2</dc:creator>
  <cp:lastModifiedBy>SOI(2)</cp:lastModifiedBy>
  <cp:revision>6</cp:revision>
  <dcterms:created xsi:type="dcterms:W3CDTF">2019-12-13T08:13:00Z</dcterms:created>
  <dcterms:modified xsi:type="dcterms:W3CDTF">2020-01-14T07:57:00Z</dcterms:modified>
</cp:coreProperties>
</file>