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4F" w:rsidRPr="009A0D78" w:rsidRDefault="00C54BAD" w:rsidP="009A0D78">
      <w:pPr>
        <w:jc w:val="center"/>
        <w:rPr>
          <w:rFonts w:ascii="Times New Roman" w:hAnsi="Times New Roman" w:cs="Times New Roman"/>
          <w:b/>
        </w:rPr>
      </w:pPr>
      <w:proofErr w:type="gramStart"/>
      <w:r w:rsidRPr="00C54BAD">
        <w:rPr>
          <w:rFonts w:ascii="Times New Roman" w:hAnsi="Times New Roman" w:cs="Times New Roman" w:hint="eastAsia"/>
          <w:b/>
        </w:rPr>
        <w:t>按修課程</w:t>
      </w:r>
      <w:proofErr w:type="gramEnd"/>
      <w:r w:rsidRPr="00C54BAD">
        <w:rPr>
          <w:rFonts w:ascii="Times New Roman" w:hAnsi="Times New Roman" w:cs="Times New Roman" w:hint="eastAsia"/>
          <w:b/>
        </w:rPr>
        <w:t>度</w:t>
      </w:r>
      <w:r w:rsidR="00611E41" w:rsidRPr="00611E41">
        <w:rPr>
          <w:rFonts w:ascii="Times New Roman" w:hAnsi="Times New Roman" w:cs="Times New Roman"/>
          <w:b/>
          <w:bCs/>
        </w:rPr>
        <w:t>及</w:t>
      </w:r>
      <w:r w:rsidRPr="00C54BAD">
        <w:rPr>
          <w:rFonts w:ascii="Times New Roman" w:hAnsi="Times New Roman" w:cs="Times New Roman" w:hint="eastAsia"/>
          <w:b/>
        </w:rPr>
        <w:t>主要學科類別</w:t>
      </w:r>
      <w:r w:rsidR="00611E41" w:rsidRPr="00611E41">
        <w:rPr>
          <w:rFonts w:ascii="Times New Roman" w:hAnsi="Times New Roman" w:cs="Times New Roman"/>
          <w:b/>
          <w:bCs/>
        </w:rPr>
        <w:t>劃分的已全職工作的教資會資助的全日制課程畢業生的平均年薪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5475"/>
      </w:tblGrid>
      <w:tr w:rsidR="009A0D78" w:rsidTr="00611E41">
        <w:tc>
          <w:tcPr>
            <w:tcW w:w="2518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項目</w:t>
            </w:r>
          </w:p>
        </w:tc>
        <w:tc>
          <w:tcPr>
            <w:tcW w:w="1701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資料格式</w:t>
            </w:r>
          </w:p>
        </w:tc>
        <w:tc>
          <w:tcPr>
            <w:tcW w:w="5475" w:type="dxa"/>
            <w:vAlign w:val="center"/>
          </w:tcPr>
          <w:p w:rsidR="009A0D78" w:rsidRPr="009A0D78" w:rsidRDefault="00667D20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67D20">
              <w:rPr>
                <w:rFonts w:ascii="Times New Roman" w:hAnsi="Times New Roman" w:cs="Times New Roman" w:hint="eastAsia"/>
                <w:b/>
                <w:bCs/>
                <w:color w:val="000000"/>
              </w:rPr>
              <w:t>可接受數值／編號</w:t>
            </w:r>
          </w:p>
        </w:tc>
      </w:tr>
      <w:tr w:rsidR="00C54BAD" w:rsidTr="00611E41">
        <w:tc>
          <w:tcPr>
            <w:tcW w:w="2518" w:type="dxa"/>
          </w:tcPr>
          <w:p w:rsidR="00C54BAD" w:rsidRPr="00C54BAD" w:rsidRDefault="00C54BAD" w:rsidP="00C54BAD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C54BAD">
              <w:rPr>
                <w:rFonts w:ascii="新細明體" w:eastAsia="新細明體" w:hAnsi="新細明體" w:hint="eastAsia"/>
              </w:rPr>
              <w:t>學年</w:t>
            </w:r>
          </w:p>
        </w:tc>
        <w:tc>
          <w:tcPr>
            <w:tcW w:w="1701" w:type="dxa"/>
          </w:tcPr>
          <w:p w:rsidR="00C54BAD" w:rsidRPr="00936590" w:rsidRDefault="00C54BAD" w:rsidP="00C54BAD">
            <w:pPr>
              <w:jc w:val="center"/>
            </w:pPr>
            <w:r w:rsidRPr="00936590">
              <w:rPr>
                <w:rFonts w:hint="eastAsia"/>
              </w:rPr>
              <w:t>文字</w:t>
            </w:r>
          </w:p>
        </w:tc>
        <w:tc>
          <w:tcPr>
            <w:tcW w:w="5475" w:type="dxa"/>
            <w:vAlign w:val="center"/>
          </w:tcPr>
          <w:p w:rsidR="00C54BAD" w:rsidRPr="00667D20" w:rsidRDefault="00C54BAD" w:rsidP="009A0D78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C54BAD" w:rsidTr="00611E41">
        <w:tc>
          <w:tcPr>
            <w:tcW w:w="2518" w:type="dxa"/>
          </w:tcPr>
          <w:p w:rsidR="00C54BAD" w:rsidRPr="00C54BAD" w:rsidRDefault="00C54BAD" w:rsidP="00C54BAD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C54BAD">
              <w:rPr>
                <w:rFonts w:ascii="新細明體" w:eastAsia="新細明體" w:hAnsi="新細明體" w:hint="eastAsia"/>
              </w:rPr>
              <w:t>修課程度</w:t>
            </w:r>
          </w:p>
        </w:tc>
        <w:tc>
          <w:tcPr>
            <w:tcW w:w="1701" w:type="dxa"/>
          </w:tcPr>
          <w:p w:rsidR="00C54BAD" w:rsidRPr="00936590" w:rsidRDefault="00C54BAD" w:rsidP="00C54BAD">
            <w:pPr>
              <w:jc w:val="center"/>
            </w:pPr>
            <w:r w:rsidRPr="00936590">
              <w:rPr>
                <w:rFonts w:hint="eastAsia"/>
              </w:rPr>
              <w:t>文字</w:t>
            </w:r>
          </w:p>
        </w:tc>
        <w:tc>
          <w:tcPr>
            <w:tcW w:w="5475" w:type="dxa"/>
            <w:vAlign w:val="center"/>
          </w:tcPr>
          <w:p w:rsidR="00C54BAD" w:rsidRPr="00C54BAD" w:rsidRDefault="00C54BAD">
            <w:pPr>
              <w:rPr>
                <w:rFonts w:ascii="新細明體" w:eastAsia="新細明體" w:hAnsi="新細明體"/>
                <w:color w:val="0070C0"/>
                <w:szCs w:val="24"/>
              </w:rPr>
            </w:pPr>
            <w:r w:rsidRPr="00C54BAD">
              <w:rPr>
                <w:rFonts w:ascii="新細明體" w:eastAsia="新細明體" w:hAnsi="新細明體" w:hint="eastAsia"/>
              </w:rPr>
              <w:t>副學位課程,</w:t>
            </w:r>
            <w:r w:rsidRPr="00C54BAD">
              <w:rPr>
                <w:rFonts w:ascii="新細明體" w:eastAsia="新細明體" w:hAnsi="新細明體" w:hint="eastAsia"/>
              </w:rPr>
              <w:br/>
              <w:t>學士學位課程,</w:t>
            </w:r>
            <w:r w:rsidRPr="00C54BAD">
              <w:rPr>
                <w:rFonts w:ascii="新細明體" w:eastAsia="新細明體" w:hAnsi="新細明體" w:hint="eastAsia"/>
              </w:rPr>
              <w:br/>
              <w:t>硏究院修課課程,</w:t>
            </w:r>
            <w:r w:rsidRPr="00C54BAD">
              <w:rPr>
                <w:rFonts w:ascii="新細明體" w:eastAsia="新細明體" w:hAnsi="新細明體" w:hint="eastAsia"/>
              </w:rPr>
              <w:br/>
              <w:t>硏究院硏究課程</w:t>
            </w:r>
          </w:p>
        </w:tc>
      </w:tr>
      <w:tr w:rsidR="00C54BAD" w:rsidTr="00611E41">
        <w:tc>
          <w:tcPr>
            <w:tcW w:w="2518" w:type="dxa"/>
          </w:tcPr>
          <w:p w:rsidR="00C54BAD" w:rsidRPr="00C54BAD" w:rsidRDefault="00C54BAD" w:rsidP="00C54BAD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C54BAD">
              <w:rPr>
                <w:rFonts w:ascii="新細明體" w:eastAsia="新細明體" w:hAnsi="新細明體" w:hint="eastAsia"/>
              </w:rPr>
              <w:t>主要學科類別</w:t>
            </w:r>
          </w:p>
        </w:tc>
        <w:tc>
          <w:tcPr>
            <w:tcW w:w="1701" w:type="dxa"/>
          </w:tcPr>
          <w:p w:rsidR="00C54BAD" w:rsidRPr="00936590" w:rsidRDefault="00C54BAD" w:rsidP="00C767A2">
            <w:pPr>
              <w:jc w:val="center"/>
            </w:pPr>
            <w:r w:rsidRPr="00936590">
              <w:rPr>
                <w:rFonts w:hint="eastAsia"/>
              </w:rPr>
              <w:t>文字</w:t>
            </w:r>
          </w:p>
        </w:tc>
        <w:tc>
          <w:tcPr>
            <w:tcW w:w="5475" w:type="dxa"/>
            <w:vAlign w:val="center"/>
          </w:tcPr>
          <w:p w:rsidR="00C54BAD" w:rsidRPr="00C54BAD" w:rsidRDefault="00C54BAD" w:rsidP="00C54BAD">
            <w:pPr>
              <w:rPr>
                <w:rFonts w:ascii="新細明體" w:eastAsia="新細明體" w:hAnsi="新細明體" w:cs="新細明體"/>
                <w:szCs w:val="24"/>
              </w:rPr>
            </w:pPr>
            <w:r w:rsidRPr="00C54BAD">
              <w:rPr>
                <w:rFonts w:ascii="新細明體" w:eastAsia="新細明體" w:hAnsi="新細明體" w:cs="新細明體" w:hint="eastAsia"/>
                <w:szCs w:val="24"/>
              </w:rPr>
              <w:t>醫科、牙科和護理科</w:t>
            </w:r>
          </w:p>
          <w:p w:rsidR="00C54BAD" w:rsidRPr="00C54BAD" w:rsidRDefault="00C54BAD" w:rsidP="00C54BAD">
            <w:pPr>
              <w:rPr>
                <w:rFonts w:ascii="新細明體" w:eastAsia="新細明體" w:hAnsi="新細明體" w:cs="新細明體"/>
                <w:szCs w:val="24"/>
              </w:rPr>
            </w:pPr>
            <w:r w:rsidRPr="00C54BAD">
              <w:rPr>
                <w:rFonts w:ascii="新細明體" w:eastAsia="新細明體" w:hAnsi="新細明體" w:cs="新細明體" w:hint="eastAsia"/>
                <w:szCs w:val="24"/>
              </w:rPr>
              <w:t>理學科</w:t>
            </w:r>
          </w:p>
          <w:p w:rsidR="00C54BAD" w:rsidRPr="00C54BAD" w:rsidRDefault="00C54BAD" w:rsidP="00C54BAD">
            <w:pPr>
              <w:rPr>
                <w:rFonts w:ascii="新細明體" w:eastAsia="新細明體" w:hAnsi="新細明體" w:cs="新細明體"/>
                <w:szCs w:val="24"/>
              </w:rPr>
            </w:pPr>
            <w:r w:rsidRPr="00C54BAD">
              <w:rPr>
                <w:rFonts w:ascii="新細明體" w:eastAsia="新細明體" w:hAnsi="新細明體" w:cs="新細明體" w:hint="eastAsia"/>
                <w:szCs w:val="24"/>
              </w:rPr>
              <w:t>工程科和科技科</w:t>
            </w:r>
          </w:p>
          <w:p w:rsidR="00C54BAD" w:rsidRPr="00C54BAD" w:rsidRDefault="00C54BAD" w:rsidP="00C54BAD">
            <w:pPr>
              <w:rPr>
                <w:rFonts w:ascii="新細明體" w:eastAsia="新細明體" w:hAnsi="新細明體" w:cs="新細明體"/>
                <w:szCs w:val="24"/>
              </w:rPr>
            </w:pPr>
            <w:r w:rsidRPr="00C54BAD">
              <w:rPr>
                <w:rFonts w:ascii="新細明體" w:eastAsia="新細明體" w:hAnsi="新細明體" w:cs="新細明體" w:hint="eastAsia"/>
                <w:szCs w:val="24"/>
              </w:rPr>
              <w:t>商科和管理科</w:t>
            </w:r>
          </w:p>
          <w:p w:rsidR="00C54BAD" w:rsidRPr="00C54BAD" w:rsidRDefault="00C54BAD" w:rsidP="00C54BAD">
            <w:pPr>
              <w:rPr>
                <w:rFonts w:ascii="新細明體" w:eastAsia="新細明體" w:hAnsi="新細明體" w:cs="新細明體"/>
                <w:szCs w:val="24"/>
              </w:rPr>
            </w:pPr>
            <w:r w:rsidRPr="00C54BAD">
              <w:rPr>
                <w:rFonts w:ascii="新細明體" w:eastAsia="新細明體" w:hAnsi="新細明體" w:cs="新細明體" w:hint="eastAsia"/>
                <w:szCs w:val="24"/>
              </w:rPr>
              <w:t>社會科學科</w:t>
            </w:r>
          </w:p>
          <w:p w:rsidR="00C54BAD" w:rsidRPr="00C54BAD" w:rsidRDefault="00C54BAD" w:rsidP="00C54BAD">
            <w:pPr>
              <w:rPr>
                <w:rFonts w:ascii="新細明體" w:eastAsia="新細明體" w:hAnsi="新細明體" w:cs="新細明體"/>
                <w:szCs w:val="24"/>
              </w:rPr>
            </w:pPr>
            <w:r w:rsidRPr="00C54BAD">
              <w:rPr>
                <w:rFonts w:ascii="新細明體" w:eastAsia="新細明體" w:hAnsi="新細明體" w:cs="新細明體" w:hint="eastAsia"/>
                <w:szCs w:val="24"/>
              </w:rPr>
              <w:t>文科和人文科學科</w:t>
            </w:r>
          </w:p>
          <w:p w:rsidR="00C54BAD" w:rsidRPr="00667D20" w:rsidRDefault="00C54BAD" w:rsidP="00C54BAD">
            <w:pPr>
              <w:rPr>
                <w:rFonts w:ascii="新細明體" w:eastAsia="新細明體" w:hAnsi="新細明體" w:cs="新細明體"/>
                <w:szCs w:val="24"/>
              </w:rPr>
            </w:pPr>
            <w:r w:rsidRPr="00C54BAD">
              <w:rPr>
                <w:rFonts w:ascii="新細明體" w:eastAsia="新細明體" w:hAnsi="新細明體" w:cs="新細明體" w:hint="eastAsia"/>
                <w:szCs w:val="24"/>
              </w:rPr>
              <w:t>教育科</w:t>
            </w:r>
          </w:p>
        </w:tc>
      </w:tr>
      <w:tr w:rsidR="00C54BAD" w:rsidTr="00611E41">
        <w:tc>
          <w:tcPr>
            <w:tcW w:w="2518" w:type="dxa"/>
          </w:tcPr>
          <w:p w:rsidR="00C54BAD" w:rsidRPr="00C54BAD" w:rsidRDefault="00611E41" w:rsidP="00C54BAD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611E41">
              <w:rPr>
                <w:rFonts w:ascii="新細明體" w:eastAsia="新細明體" w:hAnsi="新細明體"/>
                <w:lang w:val="en-GB"/>
              </w:rPr>
              <w:t>平均年薪 (</w:t>
            </w:r>
            <w:r w:rsidRPr="00611E41">
              <w:rPr>
                <w:rFonts w:ascii="新細明體" w:eastAsia="新細明體" w:hAnsi="新細明體"/>
              </w:rPr>
              <w:t>港幣千元</w:t>
            </w:r>
            <w:r w:rsidRPr="00611E41">
              <w:rPr>
                <w:rFonts w:ascii="新細明體" w:eastAsia="新細明體" w:hAnsi="新細明體"/>
                <w:lang w:val="en-GB"/>
              </w:rPr>
              <w:t>)</w:t>
            </w:r>
          </w:p>
        </w:tc>
        <w:tc>
          <w:tcPr>
            <w:tcW w:w="1701" w:type="dxa"/>
          </w:tcPr>
          <w:p w:rsidR="00C54BAD" w:rsidRDefault="00C54BAD" w:rsidP="00C54BAD">
            <w:pPr>
              <w:jc w:val="center"/>
            </w:pPr>
            <w:r w:rsidRPr="00936590">
              <w:rPr>
                <w:rFonts w:hint="eastAsia"/>
              </w:rPr>
              <w:t>整數</w:t>
            </w:r>
          </w:p>
        </w:tc>
        <w:tc>
          <w:tcPr>
            <w:tcW w:w="5475" w:type="dxa"/>
            <w:vAlign w:val="center"/>
          </w:tcPr>
          <w:p w:rsidR="00C54BAD" w:rsidRPr="00667D20" w:rsidRDefault="00C54BAD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</w:tr>
    </w:tbl>
    <w:p w:rsidR="00184982" w:rsidRPr="00184982" w:rsidRDefault="00184982" w:rsidP="00184982">
      <w:pPr>
        <w:jc w:val="both"/>
        <w:rPr>
          <w:rFonts w:ascii="Times New Roman" w:hAnsi="Times New Roman" w:cs="Times New Roman"/>
        </w:rPr>
      </w:pPr>
      <w:proofErr w:type="gramStart"/>
      <w:r w:rsidRPr="00184982">
        <w:rPr>
          <w:rFonts w:ascii="Times New Roman" w:hAnsi="Times New Roman" w:cs="Times New Roman" w:hint="eastAsia"/>
        </w:rPr>
        <w:t>註</w:t>
      </w:r>
      <w:proofErr w:type="gramEnd"/>
      <w:r w:rsidRPr="00184982">
        <w:rPr>
          <w:rFonts w:ascii="Times New Roman" w:hAnsi="Times New Roman" w:cs="Times New Roman" w:hint="eastAsia"/>
        </w:rPr>
        <w:t>釋：</w:t>
      </w:r>
    </w:p>
    <w:p w:rsidR="009A0D78" w:rsidRPr="009A0D78" w:rsidRDefault="0054178D" w:rsidP="0054178D">
      <w:pPr>
        <w:rPr>
          <w:rFonts w:ascii="Times New Roman" w:hAnsi="Times New Roman" w:cs="Times New Roman"/>
        </w:rPr>
      </w:pPr>
      <w:r w:rsidRPr="0054178D">
        <w:rPr>
          <w:rFonts w:ascii="Times New Roman" w:hAnsi="Times New Roman" w:cs="Times New Roman"/>
        </w:rPr>
        <w:t>畢業生的平均年薪包括佣金及其他現金津貼。</w:t>
      </w:r>
      <w:bookmarkStart w:id="0" w:name="_GoBack"/>
      <w:bookmarkEnd w:id="0"/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D78"/>
    <w:rsid w:val="00184982"/>
    <w:rsid w:val="004A614F"/>
    <w:rsid w:val="0054178D"/>
    <w:rsid w:val="00611E41"/>
    <w:rsid w:val="00667D20"/>
    <w:rsid w:val="0082582C"/>
    <w:rsid w:val="009A0D78"/>
    <w:rsid w:val="00C5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30778-F60E-4CFD-A23B-14332CE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SOII</cp:lastModifiedBy>
  <cp:revision>8</cp:revision>
  <dcterms:created xsi:type="dcterms:W3CDTF">2019-12-13T08:13:00Z</dcterms:created>
  <dcterms:modified xsi:type="dcterms:W3CDTF">2021-06-25T09:41:00Z</dcterms:modified>
</cp:coreProperties>
</file>